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A86B" w14:textId="4C0B58A6" w:rsidR="00901F42" w:rsidRPr="00901F42" w:rsidRDefault="004A7B66" w:rsidP="00901F42">
      <w:pPr>
        <w:spacing w:before="100" w:beforeAutospacing="1" w:after="100" w:afterAutospacing="1" w:line="240" w:lineRule="auto"/>
        <w:outlineLvl w:val="0"/>
        <w:rPr>
          <w:rFonts w:ascii="Calibri" w:eastAsia="Times New Roman" w:hAnsi="Calibri" w:cs="Calibri"/>
          <w:b/>
          <w:bCs/>
          <w:kern w:val="36"/>
          <w:sz w:val="48"/>
          <w:szCs w:val="48"/>
          <w:lang w:eastAsia="en-GB"/>
          <w14:ligatures w14:val="none"/>
        </w:rPr>
      </w:pPr>
      <w:r>
        <w:rPr>
          <w:rFonts w:ascii="Calibri" w:eastAsia="Times New Roman" w:hAnsi="Calibri" w:cs="Calibri"/>
          <w:b/>
          <w:bCs/>
          <w:kern w:val="36"/>
          <w:sz w:val="48"/>
          <w:szCs w:val="48"/>
          <w:lang w:eastAsia="en-GB"/>
          <w14:ligatures w14:val="none"/>
        </w:rPr>
        <w:t xml:space="preserve"> </w:t>
      </w:r>
      <w:r w:rsidR="00901F42" w:rsidRPr="00901F42">
        <w:rPr>
          <w:rFonts w:ascii="Calibri" w:eastAsia="Times New Roman" w:hAnsi="Calibri" w:cs="Calibri"/>
          <w:b/>
          <w:bCs/>
          <w:kern w:val="36"/>
          <w:sz w:val="48"/>
          <w:szCs w:val="48"/>
          <w:lang w:eastAsia="en-GB"/>
          <w14:ligatures w14:val="none"/>
        </w:rPr>
        <w:t>Clinical Director &amp; Designated Safeguarding Lead</w:t>
      </w:r>
    </w:p>
    <w:p w14:paraId="23DBEFA9"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b/>
          <w:bCs/>
          <w:kern w:val="0"/>
          <w:sz w:val="24"/>
          <w:szCs w:val="24"/>
          <w:lang w:eastAsia="en-GB"/>
          <w14:ligatures w14:val="none"/>
        </w:rPr>
        <w:t>Sorted Counselling Services – Dunstable, Bedfordshire</w:t>
      </w:r>
    </w:p>
    <w:p w14:paraId="4785DCB8"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b/>
          <w:bCs/>
          <w:kern w:val="0"/>
          <w:sz w:val="24"/>
          <w:szCs w:val="24"/>
          <w:lang w:eastAsia="en-GB"/>
          <w14:ligatures w14:val="none"/>
        </w:rPr>
        <w:t>Salary:</w:t>
      </w:r>
      <w:r w:rsidRPr="00901F42">
        <w:rPr>
          <w:rFonts w:ascii="Calibri" w:eastAsia="Times New Roman" w:hAnsi="Calibri" w:cs="Calibri"/>
          <w:kern w:val="0"/>
          <w:sz w:val="24"/>
          <w:szCs w:val="24"/>
          <w:lang w:eastAsia="en-GB"/>
          <w14:ligatures w14:val="none"/>
        </w:rPr>
        <w:t xml:space="preserve"> To be confirmed (dependent on experience)</w:t>
      </w:r>
      <w:r w:rsidRPr="00901F42">
        <w:rPr>
          <w:rFonts w:ascii="Calibri" w:eastAsia="Times New Roman" w:hAnsi="Calibri" w:cs="Calibri"/>
          <w:kern w:val="0"/>
          <w:sz w:val="24"/>
          <w:szCs w:val="24"/>
          <w:lang w:eastAsia="en-GB"/>
          <w14:ligatures w14:val="none"/>
        </w:rPr>
        <w:br/>
      </w:r>
      <w:r w:rsidRPr="00901F42">
        <w:rPr>
          <w:rFonts w:ascii="Calibri" w:eastAsia="Times New Roman" w:hAnsi="Calibri" w:cs="Calibri"/>
          <w:b/>
          <w:bCs/>
          <w:kern w:val="0"/>
          <w:sz w:val="24"/>
          <w:szCs w:val="24"/>
          <w:lang w:eastAsia="en-GB"/>
          <w14:ligatures w14:val="none"/>
        </w:rPr>
        <w:t>Hours:</w:t>
      </w:r>
      <w:r w:rsidRPr="00901F42">
        <w:rPr>
          <w:rFonts w:ascii="Calibri" w:eastAsia="Times New Roman" w:hAnsi="Calibri" w:cs="Calibri"/>
          <w:kern w:val="0"/>
          <w:sz w:val="24"/>
          <w:szCs w:val="24"/>
          <w:lang w:eastAsia="en-GB"/>
          <w14:ligatures w14:val="none"/>
        </w:rPr>
        <w:t xml:space="preserve"> 20 hours per week (flexible working considered)</w:t>
      </w:r>
      <w:r w:rsidRPr="00901F42">
        <w:rPr>
          <w:rFonts w:ascii="Calibri" w:eastAsia="Times New Roman" w:hAnsi="Calibri" w:cs="Calibri"/>
          <w:kern w:val="0"/>
          <w:sz w:val="24"/>
          <w:szCs w:val="24"/>
          <w:lang w:eastAsia="en-GB"/>
          <w14:ligatures w14:val="none"/>
        </w:rPr>
        <w:br/>
      </w:r>
      <w:r w:rsidRPr="00901F42">
        <w:rPr>
          <w:rFonts w:ascii="Calibri" w:eastAsia="Times New Roman" w:hAnsi="Calibri" w:cs="Calibri"/>
          <w:b/>
          <w:bCs/>
          <w:kern w:val="0"/>
          <w:sz w:val="24"/>
          <w:szCs w:val="24"/>
          <w:lang w:eastAsia="en-GB"/>
          <w14:ligatures w14:val="none"/>
        </w:rPr>
        <w:t>Location:</w:t>
      </w:r>
      <w:r w:rsidRPr="00901F42">
        <w:rPr>
          <w:rFonts w:ascii="Calibri" w:eastAsia="Times New Roman" w:hAnsi="Calibri" w:cs="Calibri"/>
          <w:kern w:val="0"/>
          <w:sz w:val="24"/>
          <w:szCs w:val="24"/>
          <w:lang w:eastAsia="en-GB"/>
          <w14:ligatures w14:val="none"/>
        </w:rPr>
        <w:t xml:space="preserve"> Dunstable, Bedfordshire</w:t>
      </w:r>
    </w:p>
    <w:p w14:paraId="75714CC4" w14:textId="77777777" w:rsidR="00901F42" w:rsidRP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901F42">
        <w:rPr>
          <w:rFonts w:ascii="Calibri" w:eastAsia="Times New Roman" w:hAnsi="Calibri" w:cs="Calibri"/>
          <w:b/>
          <w:bCs/>
          <w:kern w:val="0"/>
          <w:sz w:val="36"/>
          <w:szCs w:val="36"/>
          <w:lang w:eastAsia="en-GB"/>
          <w14:ligatures w14:val="none"/>
        </w:rPr>
        <w:t>About Sorted Counselling Services</w:t>
      </w:r>
    </w:p>
    <w:p w14:paraId="169AF7D0"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Sorted Counselling Services is an established charity based in Dunstable, providing confidential therapeutic counselling and emotional wellbeing support to children and young people aged 5–25 across Bedfordshire.</w:t>
      </w:r>
    </w:p>
    <w:p w14:paraId="52219CBC"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Established in 1997, our aim is to ensure children and young people have access to high-quality therapeutic support, regardless of their circumstances. We work closely with schools, local authorities, health services, community organisations and other partner agencies to provide safe, accessible and effective counselling services.</w:t>
      </w:r>
    </w:p>
    <w:p w14:paraId="6E86BEA5"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 xml:space="preserve">We are seeking an experienced and passionate Clinical Director &amp; Designated Safeguarding </w:t>
      </w:r>
      <w:proofErr w:type="gramStart"/>
      <w:r w:rsidRPr="00901F42">
        <w:rPr>
          <w:rFonts w:ascii="Calibri" w:eastAsia="Times New Roman" w:hAnsi="Calibri" w:cs="Calibri"/>
          <w:kern w:val="0"/>
          <w:sz w:val="24"/>
          <w:szCs w:val="24"/>
          <w:lang w:eastAsia="en-GB"/>
          <w14:ligatures w14:val="none"/>
        </w:rPr>
        <w:t>Lead</w:t>
      </w:r>
      <w:proofErr w:type="gramEnd"/>
      <w:r w:rsidRPr="00901F42">
        <w:rPr>
          <w:rFonts w:ascii="Calibri" w:eastAsia="Times New Roman" w:hAnsi="Calibri" w:cs="Calibri"/>
          <w:kern w:val="0"/>
          <w:sz w:val="24"/>
          <w:szCs w:val="24"/>
          <w:lang w:eastAsia="en-GB"/>
          <w14:ligatures w14:val="none"/>
        </w:rPr>
        <w:t xml:space="preserve"> to join our team and provide clinical leadership, safeguarding oversight and strategic direction across the organisation.</w:t>
      </w:r>
    </w:p>
    <w:p w14:paraId="424CC4CA"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This is an exciting opportunity for an experienced clinician who is passionate about improving outcomes for children and young people and who would like to play a key role in shaping the continued development of a valued local charity.</w:t>
      </w:r>
    </w:p>
    <w:p w14:paraId="1626552C" w14:textId="77777777" w:rsidR="00901F42" w:rsidRPr="00901F42" w:rsidRDefault="00000000" w:rsidP="00901F42">
      <w:pPr>
        <w:spacing w:after="0"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pict w14:anchorId="26A69CE5">
          <v:rect id="_x0000_i1025" style="width:0;height:1.5pt" o:hralign="center" o:hrstd="t" o:hr="t" fillcolor="#a0a0a0" stroked="f"/>
        </w:pict>
      </w:r>
    </w:p>
    <w:p w14:paraId="579E4004" w14:textId="77777777" w:rsidR="00901F42" w:rsidRP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901F42">
        <w:rPr>
          <w:rFonts w:ascii="Calibri" w:eastAsia="Times New Roman" w:hAnsi="Calibri" w:cs="Calibri"/>
          <w:b/>
          <w:bCs/>
          <w:kern w:val="0"/>
          <w:sz w:val="36"/>
          <w:szCs w:val="36"/>
          <w:lang w:eastAsia="en-GB"/>
          <w14:ligatures w14:val="none"/>
        </w:rPr>
        <w:t>The Role</w:t>
      </w:r>
    </w:p>
    <w:p w14:paraId="6D0ABAC8"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The Clinical Director &amp; Designated Safeguarding Lead will be responsible for the leadership, development and quality assurance of all clinical services delivered by Sorted Counselling Services.</w:t>
      </w:r>
    </w:p>
    <w:p w14:paraId="4FAC88FC"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Working closely with the Board of Trustees, Finance Manager and wider team, the postholder will provide strategic and operational leadership, ensuring the charity continues to deliver safe, effective and accessible therapeutic services while maintaining strong governance, safeguarding and professional standards.</w:t>
      </w:r>
    </w:p>
    <w:p w14:paraId="29100EFA"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The successful candidate will lead on clinical quality, safeguarding, service development, staff support and organisational improvement, while promoting a culture of reflective practice, inclusion and excellence.</w:t>
      </w:r>
    </w:p>
    <w:p w14:paraId="681B6815" w14:textId="77777777" w:rsidR="00901F42" w:rsidRPr="00901F42" w:rsidRDefault="00000000" w:rsidP="00901F42">
      <w:pPr>
        <w:spacing w:after="0"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lastRenderedPageBreak/>
        <w:pict w14:anchorId="60DDB6E2">
          <v:rect id="_x0000_i1026" style="width:0;height:1.5pt" o:hralign="center" o:hrstd="t" o:hr="t" fillcolor="#a0a0a0" stroked="f"/>
        </w:pict>
      </w:r>
    </w:p>
    <w:p w14:paraId="7E74D09B" w14:textId="77777777" w:rsidR="00901F42" w:rsidRP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901F42">
        <w:rPr>
          <w:rFonts w:ascii="Calibri" w:eastAsia="Times New Roman" w:hAnsi="Calibri" w:cs="Calibri"/>
          <w:b/>
          <w:bCs/>
          <w:kern w:val="0"/>
          <w:sz w:val="36"/>
          <w:szCs w:val="36"/>
          <w:lang w:eastAsia="en-GB"/>
          <w14:ligatures w14:val="none"/>
        </w:rPr>
        <w:t>Key Responsibilities</w:t>
      </w:r>
    </w:p>
    <w:p w14:paraId="6273C87C" w14:textId="77777777" w:rsidR="00901F42" w:rsidRPr="00901F42" w:rsidRDefault="00901F42" w:rsidP="00901F4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901F42">
        <w:rPr>
          <w:rFonts w:ascii="Calibri" w:eastAsia="Times New Roman" w:hAnsi="Calibri" w:cs="Calibri"/>
          <w:b/>
          <w:bCs/>
          <w:kern w:val="0"/>
          <w:sz w:val="27"/>
          <w:szCs w:val="27"/>
          <w:lang w:eastAsia="en-GB"/>
          <w14:ligatures w14:val="none"/>
        </w:rPr>
        <w:t>Clinical Leadership and Service Delivery</w:t>
      </w:r>
    </w:p>
    <w:p w14:paraId="0EDF38C2" w14:textId="77777777" w:rsidR="00901F42" w:rsidRPr="00901F42" w:rsidRDefault="00901F42" w:rsidP="00901F42">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Provide strategic and operational leadership for all counselling and therapeutic services.</w:t>
      </w:r>
    </w:p>
    <w:p w14:paraId="249119AF" w14:textId="77777777" w:rsidR="00901F42" w:rsidRPr="00901F42" w:rsidRDefault="00901F42" w:rsidP="00901F42">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Ensure the delivery of safe, effective and high-quality counselling support for children and young people aged 5–25.</w:t>
      </w:r>
    </w:p>
    <w:p w14:paraId="6D9312AE" w14:textId="77777777" w:rsidR="00901F42" w:rsidRPr="00901F42" w:rsidRDefault="00901F42" w:rsidP="00901F42">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Oversee referrals, assessments, triage, allocation processes, waiting lists and clinical pathways.</w:t>
      </w:r>
    </w:p>
    <w:p w14:paraId="3E40A1AF" w14:textId="77777777" w:rsidR="00901F42" w:rsidRPr="00901F42" w:rsidRDefault="00901F42" w:rsidP="00901F42">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Provide clinical guidance and support to counsellors regarding complex cases, risk management, safeguarding concerns and ethical dilemmas.</w:t>
      </w:r>
    </w:p>
    <w:p w14:paraId="508795CF" w14:textId="77777777" w:rsidR="00901F42" w:rsidRPr="00901F42" w:rsidRDefault="00901F42" w:rsidP="00901F42">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Ensure services operate in line with professional standards, ethical frameworks, GDPR and organisational policies.</w:t>
      </w:r>
    </w:p>
    <w:p w14:paraId="7C8AFADD" w14:textId="77777777" w:rsidR="00901F42" w:rsidRPr="00901F42" w:rsidRDefault="00901F42" w:rsidP="00901F42">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Maintain high standards of clinical governance and quality assurance.</w:t>
      </w:r>
    </w:p>
    <w:p w14:paraId="7AC6FA3A" w14:textId="77777777" w:rsidR="00901F42" w:rsidRPr="00901F42" w:rsidRDefault="00901F42" w:rsidP="00901F42">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Monitor outcomes, client feedback and service impact to support continuous improvement.</w:t>
      </w:r>
    </w:p>
    <w:p w14:paraId="3E7A6C58" w14:textId="77777777" w:rsidR="00901F42" w:rsidRPr="00901F42" w:rsidRDefault="00901F42" w:rsidP="00901F42">
      <w:pPr>
        <w:numPr>
          <w:ilvl w:val="0"/>
          <w:numId w:val="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Develop, review and implement clinical policies and procedures.</w:t>
      </w:r>
    </w:p>
    <w:p w14:paraId="799B4DBF" w14:textId="77777777" w:rsidR="00901F42" w:rsidRPr="00901F42" w:rsidRDefault="00901F42" w:rsidP="00901F4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901F42">
        <w:rPr>
          <w:rFonts w:ascii="Calibri" w:eastAsia="Times New Roman" w:hAnsi="Calibri" w:cs="Calibri"/>
          <w:b/>
          <w:bCs/>
          <w:kern w:val="0"/>
          <w:sz w:val="27"/>
          <w:szCs w:val="27"/>
          <w:lang w:eastAsia="en-GB"/>
          <w14:ligatures w14:val="none"/>
        </w:rPr>
        <w:t>Safeguarding Leadership</w:t>
      </w:r>
    </w:p>
    <w:p w14:paraId="56029A29" w14:textId="77777777" w:rsidR="00901F42" w:rsidRPr="00901F42" w:rsidRDefault="00901F42" w:rsidP="00901F42">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Act as the organisation’s Designated Safeguarding Lead (DSL).</w:t>
      </w:r>
    </w:p>
    <w:p w14:paraId="3CE107D0" w14:textId="77777777" w:rsidR="00901F42" w:rsidRPr="00901F42" w:rsidRDefault="00901F42" w:rsidP="00901F42">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Provide safeguarding leadership and oversight across all services.</w:t>
      </w:r>
    </w:p>
    <w:p w14:paraId="1FF58623" w14:textId="77777777" w:rsidR="00901F42" w:rsidRPr="00901F42" w:rsidRDefault="00901F42" w:rsidP="00901F42">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 xml:space="preserve">Ensure compliance with safeguarding legislation, including </w:t>
      </w:r>
      <w:r w:rsidRPr="00901F42">
        <w:rPr>
          <w:rFonts w:ascii="Calibri" w:eastAsia="Times New Roman" w:hAnsi="Calibri" w:cs="Calibri"/>
          <w:i/>
          <w:iCs/>
          <w:kern w:val="0"/>
          <w:sz w:val="24"/>
          <w:szCs w:val="24"/>
          <w:lang w:eastAsia="en-GB"/>
          <w14:ligatures w14:val="none"/>
        </w:rPr>
        <w:t>Working Together to Safeguard Children</w:t>
      </w:r>
      <w:r w:rsidRPr="00901F42">
        <w:rPr>
          <w:rFonts w:ascii="Calibri" w:eastAsia="Times New Roman" w:hAnsi="Calibri" w:cs="Calibri"/>
          <w:kern w:val="0"/>
          <w:sz w:val="24"/>
          <w:szCs w:val="24"/>
          <w:lang w:eastAsia="en-GB"/>
          <w14:ligatures w14:val="none"/>
        </w:rPr>
        <w:t xml:space="preserve"> guidance.</w:t>
      </w:r>
    </w:p>
    <w:p w14:paraId="2927C2CF" w14:textId="77777777" w:rsidR="00901F42" w:rsidRPr="00901F42" w:rsidRDefault="00901F42" w:rsidP="00901F42">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Manage safeguarding concerns, referrals and risk issues.</w:t>
      </w:r>
    </w:p>
    <w:p w14:paraId="75694DB9" w14:textId="77777777" w:rsidR="00901F42" w:rsidRPr="00901F42" w:rsidRDefault="00901F42" w:rsidP="00901F42">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Liaise with Children’s Services, Adult Services, Police, Education, Health Professionals, LADO and other relevant agencies.</w:t>
      </w:r>
    </w:p>
    <w:p w14:paraId="63D799D5" w14:textId="77777777" w:rsidR="00901F42" w:rsidRPr="00901F42" w:rsidRDefault="00901F42" w:rsidP="00901F42">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Provide safeguarding advice, guidance and support to staff, volunteers and trustees.</w:t>
      </w:r>
    </w:p>
    <w:p w14:paraId="6135624F" w14:textId="77777777" w:rsidR="00901F42" w:rsidRPr="00901F42" w:rsidRDefault="00901F42" w:rsidP="00901F42">
      <w:pPr>
        <w:numPr>
          <w:ilvl w:val="0"/>
          <w:numId w:val="2"/>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Ensure safeguarding policies, procedures and training remain current and effective.</w:t>
      </w:r>
    </w:p>
    <w:p w14:paraId="58095A0C" w14:textId="77777777" w:rsidR="00901F42" w:rsidRPr="00901F42" w:rsidRDefault="00901F42" w:rsidP="00901F4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901F42">
        <w:rPr>
          <w:rFonts w:ascii="Calibri" w:eastAsia="Times New Roman" w:hAnsi="Calibri" w:cs="Calibri"/>
          <w:b/>
          <w:bCs/>
          <w:kern w:val="0"/>
          <w:sz w:val="27"/>
          <w:szCs w:val="27"/>
          <w:lang w:eastAsia="en-GB"/>
          <w14:ligatures w14:val="none"/>
        </w:rPr>
        <w:t>Leadership, Management and Team Development</w:t>
      </w:r>
    </w:p>
    <w:p w14:paraId="79D06708" w14:textId="77777777" w:rsidR="00901F42" w:rsidRPr="00901F42" w:rsidRDefault="00901F42" w:rsidP="00901F42">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Recruit, interview, induct and support paid counsellors, volunteer counsellors, student counsellors and clinical supervisors.</w:t>
      </w:r>
    </w:p>
    <w:p w14:paraId="4B0D9498" w14:textId="77777777" w:rsidR="00901F42" w:rsidRPr="00901F42" w:rsidRDefault="00901F42" w:rsidP="00901F42">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Ensure appropriate recruitment checks are completed, including references, qualifications and DBS checks.</w:t>
      </w:r>
    </w:p>
    <w:p w14:paraId="630A5A44" w14:textId="77777777" w:rsidR="00901F42" w:rsidRPr="00901F42" w:rsidRDefault="00901F42" w:rsidP="00901F42">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Support counsellors through effective supervision, reflective practice and professional development.</w:t>
      </w:r>
    </w:p>
    <w:p w14:paraId="1F35D4BF" w14:textId="77777777" w:rsidR="00901F42" w:rsidRPr="00901F42" w:rsidRDefault="00901F42" w:rsidP="00901F42">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Identify training needs and coordinate CPD opportunities.</w:t>
      </w:r>
    </w:p>
    <w:p w14:paraId="6F2F6865" w14:textId="77777777" w:rsidR="00901F42" w:rsidRPr="00901F42" w:rsidRDefault="00901F42" w:rsidP="00901F42">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Promote a supportive, reflective and inclusive clinical culture.</w:t>
      </w:r>
    </w:p>
    <w:p w14:paraId="08C4CFB3" w14:textId="77777777" w:rsidR="00901F42" w:rsidRPr="00901F42" w:rsidRDefault="00901F42" w:rsidP="00901F42">
      <w:pPr>
        <w:numPr>
          <w:ilvl w:val="0"/>
          <w:numId w:val="3"/>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Support staff wellbeing and professional development.</w:t>
      </w:r>
    </w:p>
    <w:p w14:paraId="7694610E" w14:textId="77777777" w:rsidR="00901F42" w:rsidRDefault="00901F42" w:rsidP="00901F4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p>
    <w:p w14:paraId="0160B3D0" w14:textId="07C047EF" w:rsidR="00901F42" w:rsidRPr="00901F42" w:rsidRDefault="00901F42" w:rsidP="00901F4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901F42">
        <w:rPr>
          <w:rFonts w:ascii="Calibri" w:eastAsia="Times New Roman" w:hAnsi="Calibri" w:cs="Calibri"/>
          <w:b/>
          <w:bCs/>
          <w:kern w:val="0"/>
          <w:sz w:val="27"/>
          <w:szCs w:val="27"/>
          <w:lang w:eastAsia="en-GB"/>
          <w14:ligatures w14:val="none"/>
        </w:rPr>
        <w:lastRenderedPageBreak/>
        <w:t>Financial Oversight and Organisational Management</w:t>
      </w:r>
    </w:p>
    <w:p w14:paraId="75DEE55C" w14:textId="77777777" w:rsidR="00901F42" w:rsidRPr="00901F42" w:rsidRDefault="00901F42" w:rsidP="00901F42">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Work closely with the Finance Manager to ensure effective financial management, monitoring and reporting across the charity.</w:t>
      </w:r>
    </w:p>
    <w:p w14:paraId="03120079" w14:textId="77777777" w:rsidR="00901F42" w:rsidRPr="00901F42" w:rsidRDefault="00901F42" w:rsidP="00901F42">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Provide oversight of payroll processes, ensuring staff, counsellor and contractor payments are accurate, timely and appropriately managed.</w:t>
      </w:r>
    </w:p>
    <w:p w14:paraId="64A8DF52" w14:textId="77777777" w:rsidR="00901F42" w:rsidRPr="00901F42" w:rsidRDefault="00901F42" w:rsidP="00901F42">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Review budgets, expenditure and financial forecasts alongside the Finance Manager.</w:t>
      </w:r>
    </w:p>
    <w:p w14:paraId="4916C499" w14:textId="77777777" w:rsidR="00901F42" w:rsidRPr="00901F42" w:rsidRDefault="00901F42" w:rsidP="00901F42">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Support the development and maintenance of effective financial procedures and controls.</w:t>
      </w:r>
    </w:p>
    <w:p w14:paraId="0980F1D5" w14:textId="77777777" w:rsidR="00901F42" w:rsidRPr="00901F42" w:rsidRDefault="00901F42" w:rsidP="00901F42">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Ensure financial decisions support the charity’s strategic objectives and sustainability.</w:t>
      </w:r>
    </w:p>
    <w:p w14:paraId="32CA4076" w14:textId="77777777" w:rsidR="00901F42" w:rsidRPr="00901F42" w:rsidRDefault="00901F42" w:rsidP="00901F42">
      <w:pPr>
        <w:numPr>
          <w:ilvl w:val="0"/>
          <w:numId w:val="4"/>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Work collaboratively with the Finance Manager on funding applications, grant reporting and commissioner requirements.</w:t>
      </w:r>
    </w:p>
    <w:p w14:paraId="1417BEAB" w14:textId="77777777" w:rsidR="00901F42" w:rsidRPr="00901F42" w:rsidRDefault="00901F42" w:rsidP="00901F4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901F42">
        <w:rPr>
          <w:rFonts w:ascii="Calibri" w:eastAsia="Times New Roman" w:hAnsi="Calibri" w:cs="Calibri"/>
          <w:b/>
          <w:bCs/>
          <w:kern w:val="0"/>
          <w:sz w:val="27"/>
          <w:szCs w:val="27"/>
          <w:lang w:eastAsia="en-GB"/>
          <w14:ligatures w14:val="none"/>
        </w:rPr>
        <w:t>Service Development and Strategic Growth</w:t>
      </w:r>
    </w:p>
    <w:p w14:paraId="6DFA6AC1" w14:textId="77777777" w:rsidR="00901F42" w:rsidRPr="00901F42" w:rsidRDefault="00901F42" w:rsidP="00901F42">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Work with the Board of Trustees to support the strategic development of Sorted Counselling Services.</w:t>
      </w:r>
    </w:p>
    <w:p w14:paraId="3ADE56A4" w14:textId="77777777" w:rsidR="00901F42" w:rsidRPr="00901F42" w:rsidRDefault="00901F42" w:rsidP="00901F42">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Identify opportunities to develop and expand services in response to community need.</w:t>
      </w:r>
    </w:p>
    <w:p w14:paraId="7EAE9409" w14:textId="77777777" w:rsidR="00901F42" w:rsidRPr="00901F42" w:rsidRDefault="00901F42" w:rsidP="00901F42">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Provide clinical expertise for funding applications, tenders and commissioned services.</w:t>
      </w:r>
    </w:p>
    <w:p w14:paraId="0A7221E5" w14:textId="77777777" w:rsidR="00901F42" w:rsidRPr="00901F42" w:rsidRDefault="00901F42" w:rsidP="00901F42">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Support the development of new therapeutic programmes and partnerships.</w:t>
      </w:r>
    </w:p>
    <w:p w14:paraId="578B1526" w14:textId="77777777" w:rsidR="00901F42" w:rsidRPr="00901F42" w:rsidRDefault="00901F42" w:rsidP="00901F42">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Ensure the voices of children, young people and families inform service development.</w:t>
      </w:r>
    </w:p>
    <w:p w14:paraId="0DB72D2C" w14:textId="77777777" w:rsidR="00901F42" w:rsidRPr="00901F42" w:rsidRDefault="00901F42" w:rsidP="00901F42">
      <w:pPr>
        <w:numPr>
          <w:ilvl w:val="0"/>
          <w:numId w:val="5"/>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Promote innovation, accessibility and continuous improvement.</w:t>
      </w:r>
    </w:p>
    <w:p w14:paraId="474CA6B5" w14:textId="77777777" w:rsidR="00901F42" w:rsidRPr="00901F42" w:rsidRDefault="00901F42" w:rsidP="00901F4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901F42">
        <w:rPr>
          <w:rFonts w:ascii="Calibri" w:eastAsia="Times New Roman" w:hAnsi="Calibri" w:cs="Calibri"/>
          <w:b/>
          <w:bCs/>
          <w:kern w:val="0"/>
          <w:sz w:val="27"/>
          <w:szCs w:val="27"/>
          <w:lang w:eastAsia="en-GB"/>
          <w14:ligatures w14:val="none"/>
        </w:rPr>
        <w:t>Partnership Working</w:t>
      </w:r>
    </w:p>
    <w:p w14:paraId="62A450A8"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Develop and maintain effective relationships with:</w:t>
      </w:r>
    </w:p>
    <w:p w14:paraId="54B7343E" w14:textId="77777777" w:rsidR="00901F42" w:rsidRPr="00901F42" w:rsidRDefault="00901F42" w:rsidP="00901F42">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Schools and colleges</w:t>
      </w:r>
    </w:p>
    <w:p w14:paraId="135C07FE" w14:textId="77777777" w:rsidR="00901F42" w:rsidRPr="00901F42" w:rsidRDefault="00901F42" w:rsidP="00901F42">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CAMHS and health services</w:t>
      </w:r>
    </w:p>
    <w:p w14:paraId="4CAB4A1A" w14:textId="77777777" w:rsidR="00901F42" w:rsidRPr="00901F42" w:rsidRDefault="00901F42" w:rsidP="00901F42">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Local authorities</w:t>
      </w:r>
    </w:p>
    <w:p w14:paraId="6246B570" w14:textId="77777777" w:rsidR="00901F42" w:rsidRPr="00901F42" w:rsidRDefault="00901F42" w:rsidP="00901F42">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Police and safeguarding partners</w:t>
      </w:r>
    </w:p>
    <w:p w14:paraId="4DAB7C67" w14:textId="77777777" w:rsidR="00901F42" w:rsidRPr="00901F42" w:rsidRDefault="00901F42" w:rsidP="00901F42">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Community organisations</w:t>
      </w:r>
    </w:p>
    <w:p w14:paraId="46D058C7" w14:textId="77777777" w:rsidR="00901F42" w:rsidRPr="00901F42" w:rsidRDefault="00901F42" w:rsidP="00901F42">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Commissioners and funders</w:t>
      </w:r>
    </w:p>
    <w:p w14:paraId="41EAB092" w14:textId="77777777" w:rsidR="00901F42" w:rsidRPr="00901F42" w:rsidRDefault="00901F42" w:rsidP="00901F42">
      <w:pPr>
        <w:numPr>
          <w:ilvl w:val="0"/>
          <w:numId w:val="6"/>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Other voluntary sector agencies</w:t>
      </w:r>
    </w:p>
    <w:p w14:paraId="6384A88E"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Represent Sorted Counselling Services at partnership meetings, safeguarding forums and professional networks.</w:t>
      </w:r>
    </w:p>
    <w:p w14:paraId="73432F6B" w14:textId="77777777" w:rsidR="00901F42" w:rsidRPr="00901F42" w:rsidRDefault="00901F42" w:rsidP="00901F42">
      <w:pPr>
        <w:spacing w:before="100" w:beforeAutospacing="1" w:after="100" w:afterAutospacing="1" w:line="240" w:lineRule="auto"/>
        <w:outlineLvl w:val="2"/>
        <w:rPr>
          <w:rFonts w:ascii="Calibri" w:eastAsia="Times New Roman" w:hAnsi="Calibri" w:cs="Calibri"/>
          <w:b/>
          <w:bCs/>
          <w:kern w:val="0"/>
          <w:sz w:val="27"/>
          <w:szCs w:val="27"/>
          <w:lang w:eastAsia="en-GB"/>
          <w14:ligatures w14:val="none"/>
        </w:rPr>
      </w:pPr>
      <w:r w:rsidRPr="00901F42">
        <w:rPr>
          <w:rFonts w:ascii="Calibri" w:eastAsia="Times New Roman" w:hAnsi="Calibri" w:cs="Calibri"/>
          <w:b/>
          <w:bCs/>
          <w:kern w:val="0"/>
          <w:sz w:val="27"/>
          <w:szCs w:val="27"/>
          <w:lang w:eastAsia="en-GB"/>
          <w14:ligatures w14:val="none"/>
        </w:rPr>
        <w:t>Governance, Meetings and Reporting</w:t>
      </w:r>
    </w:p>
    <w:p w14:paraId="737F01EC" w14:textId="77777777" w:rsidR="00901F42" w:rsidRPr="00901F42" w:rsidRDefault="00901F42" w:rsidP="00901F42">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Attend and contribute to Board of Trustees meetings, providing clinical updates, safeguarding reports, service performance information and recommendations.</w:t>
      </w:r>
    </w:p>
    <w:p w14:paraId="6A79A3DB" w14:textId="77777777" w:rsidR="00901F42" w:rsidRPr="00901F42" w:rsidRDefault="00901F42" w:rsidP="00901F42">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Prepare reports, data and updates for trustees, funders and stakeholders.</w:t>
      </w:r>
    </w:p>
    <w:p w14:paraId="579002C4" w14:textId="77777777" w:rsidR="00901F42" w:rsidRPr="00901F42" w:rsidRDefault="00901F42" w:rsidP="00901F42">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lastRenderedPageBreak/>
        <w:t>Attend and contribute to internal team meetings, clinical meetings, supervision meetings and partnership meetings.</w:t>
      </w:r>
    </w:p>
    <w:p w14:paraId="4AC6FCDB" w14:textId="77777777" w:rsidR="00901F42" w:rsidRPr="00901F42" w:rsidRDefault="00901F42" w:rsidP="00901F42">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Work collaboratively with trustees and colleagues to ensure effective governance, accountability and communication.</w:t>
      </w:r>
    </w:p>
    <w:p w14:paraId="4EDF4DBA" w14:textId="77777777" w:rsidR="00901F42" w:rsidRPr="00901F42" w:rsidRDefault="00901F42" w:rsidP="00901F42">
      <w:pPr>
        <w:numPr>
          <w:ilvl w:val="0"/>
          <w:numId w:val="7"/>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Ensure accurate and timely reporting of clinical, safeguarding and operational information.</w:t>
      </w:r>
    </w:p>
    <w:p w14:paraId="67B5AF2F" w14:textId="77777777" w:rsidR="00901F42" w:rsidRPr="00901F42" w:rsidRDefault="00000000" w:rsidP="00901F42">
      <w:pPr>
        <w:spacing w:after="0"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pict w14:anchorId="34BDF70F">
          <v:rect id="_x0000_i1027" style="width:0;height:1.5pt" o:hralign="center" o:hrstd="t" o:hr="t" fillcolor="#a0a0a0" stroked="f"/>
        </w:pict>
      </w:r>
    </w:p>
    <w:p w14:paraId="400E9D61" w14:textId="77777777" w:rsidR="00901F42" w:rsidRP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901F42">
        <w:rPr>
          <w:rFonts w:ascii="Calibri" w:eastAsia="Times New Roman" w:hAnsi="Calibri" w:cs="Calibri"/>
          <w:b/>
          <w:bCs/>
          <w:kern w:val="0"/>
          <w:sz w:val="36"/>
          <w:szCs w:val="36"/>
          <w:lang w:eastAsia="en-GB"/>
          <w14:ligatures w14:val="none"/>
        </w:rPr>
        <w:t>About You</w:t>
      </w:r>
    </w:p>
    <w:p w14:paraId="0BB85D05"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We are looking for an experienced clinical professional who:</w:t>
      </w:r>
    </w:p>
    <w:p w14:paraId="3AD546EF" w14:textId="77777777" w:rsidR="00901F42" w:rsidRPr="00901F42" w:rsidRDefault="00901F42" w:rsidP="00901F42">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Is passionate about improving the emotional wellbeing and life outcomes of children and young people.</w:t>
      </w:r>
    </w:p>
    <w:p w14:paraId="230F088E" w14:textId="77777777" w:rsidR="00901F42" w:rsidRPr="00901F42" w:rsidRDefault="00901F42" w:rsidP="00901F42">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Has significant experience working therapeutically with children and young people.</w:t>
      </w:r>
    </w:p>
    <w:p w14:paraId="12C7FF3D" w14:textId="77777777" w:rsidR="00901F42" w:rsidRPr="00901F42" w:rsidRDefault="00901F42" w:rsidP="00901F42">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Has experience of clinical leadership, service management or development.</w:t>
      </w:r>
    </w:p>
    <w:p w14:paraId="1D977DDC" w14:textId="77777777" w:rsidR="00901F42" w:rsidRPr="00901F42" w:rsidRDefault="00901F42" w:rsidP="00901F42">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Has strong safeguarding knowledge and experience, including acting as a Designated Safeguarding Lead.</w:t>
      </w:r>
    </w:p>
    <w:p w14:paraId="57C42B53" w14:textId="77777777" w:rsidR="00901F42" w:rsidRPr="00901F42" w:rsidRDefault="00901F42" w:rsidP="00901F42">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Understands clinical governance, ethical practice and professional standards.</w:t>
      </w:r>
    </w:p>
    <w:p w14:paraId="1BBEF728" w14:textId="77777777" w:rsidR="00901F42" w:rsidRPr="00901F42" w:rsidRDefault="00901F42" w:rsidP="00901F42">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Has experience supporting and developing counselling teams.</w:t>
      </w:r>
    </w:p>
    <w:p w14:paraId="081C7182" w14:textId="77777777" w:rsidR="00901F42" w:rsidRPr="00901F42" w:rsidRDefault="00901F42" w:rsidP="00901F42">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proofErr w:type="gramStart"/>
      <w:r w:rsidRPr="00901F42">
        <w:rPr>
          <w:rFonts w:ascii="Calibri" w:eastAsia="Times New Roman" w:hAnsi="Calibri" w:cs="Calibri"/>
          <w:kern w:val="0"/>
          <w:sz w:val="24"/>
          <w:szCs w:val="24"/>
          <w:lang w:eastAsia="en-GB"/>
          <w14:ligatures w14:val="none"/>
        </w:rPr>
        <w:t>Is</w:t>
      </w:r>
      <w:proofErr w:type="gramEnd"/>
      <w:r w:rsidRPr="00901F42">
        <w:rPr>
          <w:rFonts w:ascii="Calibri" w:eastAsia="Times New Roman" w:hAnsi="Calibri" w:cs="Calibri"/>
          <w:kern w:val="0"/>
          <w:sz w:val="24"/>
          <w:szCs w:val="24"/>
          <w:lang w:eastAsia="en-GB"/>
          <w14:ligatures w14:val="none"/>
        </w:rPr>
        <w:t xml:space="preserve"> confident managing complex clinical situations and safeguarding concerns.</w:t>
      </w:r>
    </w:p>
    <w:p w14:paraId="463B2FA4" w14:textId="77777777" w:rsidR="00901F42" w:rsidRPr="00901F42" w:rsidRDefault="00901F42" w:rsidP="00901F42">
      <w:pPr>
        <w:numPr>
          <w:ilvl w:val="0"/>
          <w:numId w:val="8"/>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Can provide compassionate leadership while maintaining high standards of practice.</w:t>
      </w:r>
    </w:p>
    <w:p w14:paraId="679F6EE2" w14:textId="77777777" w:rsidR="00901F42" w:rsidRPr="00901F42" w:rsidRDefault="00000000" w:rsidP="00901F42">
      <w:pPr>
        <w:spacing w:after="0"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pict w14:anchorId="76BBD70F">
          <v:rect id="_x0000_i1028" style="width:0;height:1.5pt" o:hralign="center" o:hrstd="t" o:hr="t" fillcolor="#a0a0a0" stroked="f"/>
        </w:pict>
      </w:r>
    </w:p>
    <w:p w14:paraId="6A6DB8CE" w14:textId="77777777" w:rsidR="00901F42" w:rsidRP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901F42">
        <w:rPr>
          <w:rFonts w:ascii="Calibri" w:eastAsia="Times New Roman" w:hAnsi="Calibri" w:cs="Calibri"/>
          <w:b/>
          <w:bCs/>
          <w:kern w:val="0"/>
          <w:sz w:val="36"/>
          <w:szCs w:val="36"/>
          <w:lang w:eastAsia="en-GB"/>
          <w14:ligatures w14:val="none"/>
        </w:rPr>
        <w:t>Essential Qualifications and Experience</w:t>
      </w:r>
    </w:p>
    <w:p w14:paraId="0E579579" w14:textId="77777777" w:rsidR="00901F42" w:rsidRPr="00901F42" w:rsidRDefault="00901F42" w:rsidP="00901F42">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Recognised counselling qualification (Level 4 Diploma or above).</w:t>
      </w:r>
    </w:p>
    <w:p w14:paraId="510E063E" w14:textId="77777777" w:rsidR="00901F42" w:rsidRPr="00901F42" w:rsidRDefault="00901F42" w:rsidP="00901F42">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Professional registration with an appropriate counselling body such as BACP, NCPS or equivalent.</w:t>
      </w:r>
    </w:p>
    <w:p w14:paraId="221256B6" w14:textId="77777777" w:rsidR="00901F42" w:rsidRPr="00901F42" w:rsidRDefault="00901F42" w:rsidP="00901F42">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Significant post-qualification counselling experience.</w:t>
      </w:r>
    </w:p>
    <w:p w14:paraId="349543F5" w14:textId="77777777" w:rsidR="00901F42" w:rsidRPr="00901F42" w:rsidRDefault="00901F42" w:rsidP="00901F42">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Experience working with children and young people.</w:t>
      </w:r>
    </w:p>
    <w:p w14:paraId="5D5CDE8D" w14:textId="77777777" w:rsidR="00901F42" w:rsidRPr="00901F42" w:rsidRDefault="00901F42" w:rsidP="00901F42">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Experience of clinical leadership or management.</w:t>
      </w:r>
    </w:p>
    <w:p w14:paraId="4ED2AB2D" w14:textId="77777777" w:rsidR="00901F42" w:rsidRPr="00901F42" w:rsidRDefault="00901F42" w:rsidP="00901F42">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Safeguarding experience at an appropriate level.</w:t>
      </w:r>
    </w:p>
    <w:p w14:paraId="02FDC308" w14:textId="77777777" w:rsidR="00901F42" w:rsidRPr="00901F42" w:rsidRDefault="00901F42" w:rsidP="00901F42">
      <w:pPr>
        <w:numPr>
          <w:ilvl w:val="0"/>
          <w:numId w:val="9"/>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Knowledge of GDPR, confidentiality, clinical governance and ethical practice.</w:t>
      </w:r>
    </w:p>
    <w:p w14:paraId="5C2FA9AD" w14:textId="77777777" w:rsidR="00901F42" w:rsidRP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901F42">
        <w:rPr>
          <w:rFonts w:ascii="Calibri" w:eastAsia="Times New Roman" w:hAnsi="Calibri" w:cs="Calibri"/>
          <w:b/>
          <w:bCs/>
          <w:kern w:val="0"/>
          <w:sz w:val="36"/>
          <w:szCs w:val="36"/>
          <w:lang w:eastAsia="en-GB"/>
          <w14:ligatures w14:val="none"/>
        </w:rPr>
        <w:t>Desirable</w:t>
      </w:r>
    </w:p>
    <w:p w14:paraId="3EE2917C" w14:textId="77777777" w:rsidR="00901F42" w:rsidRPr="00901F42" w:rsidRDefault="00901F42" w:rsidP="00901F42">
      <w:pPr>
        <w:numPr>
          <w:ilvl w:val="0"/>
          <w:numId w:val="10"/>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Experience working within the charity or voluntary sector.</w:t>
      </w:r>
    </w:p>
    <w:p w14:paraId="72B3B295" w14:textId="77777777" w:rsidR="00901F42" w:rsidRPr="00901F42" w:rsidRDefault="00901F42" w:rsidP="00901F42">
      <w:pPr>
        <w:numPr>
          <w:ilvl w:val="0"/>
          <w:numId w:val="10"/>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Knowledge of local safeguarding and mental health networks.</w:t>
      </w:r>
    </w:p>
    <w:p w14:paraId="72D70479" w14:textId="77777777" w:rsidR="00901F42" w:rsidRPr="00901F42" w:rsidRDefault="00000000" w:rsidP="00901F42">
      <w:pPr>
        <w:spacing w:after="0"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pict w14:anchorId="1F3647C6">
          <v:rect id="_x0000_i1029" style="width:0;height:1.5pt" o:hralign="center" o:hrstd="t" o:hr="t" fillcolor="#a0a0a0" stroked="f"/>
        </w:pict>
      </w:r>
    </w:p>
    <w:p w14:paraId="5D8AD228" w14:textId="77777777" w:rsid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p>
    <w:p w14:paraId="3DD38A05" w14:textId="531EBECE" w:rsidR="00901F42" w:rsidRP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901F42">
        <w:rPr>
          <w:rFonts w:ascii="Calibri" w:eastAsia="Times New Roman" w:hAnsi="Calibri" w:cs="Calibri"/>
          <w:b/>
          <w:bCs/>
          <w:kern w:val="0"/>
          <w:sz w:val="36"/>
          <w:szCs w:val="36"/>
          <w:lang w:eastAsia="en-GB"/>
          <w14:ligatures w14:val="none"/>
        </w:rPr>
        <w:lastRenderedPageBreak/>
        <w:t>Reporting Structure</w:t>
      </w:r>
    </w:p>
    <w:p w14:paraId="7762C997"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b/>
          <w:bCs/>
          <w:kern w:val="0"/>
          <w:sz w:val="24"/>
          <w:szCs w:val="24"/>
          <w:lang w:eastAsia="en-GB"/>
          <w14:ligatures w14:val="none"/>
        </w:rPr>
        <w:t>Responsible to:</w:t>
      </w:r>
      <w:r w:rsidRPr="00901F42">
        <w:rPr>
          <w:rFonts w:ascii="Calibri" w:eastAsia="Times New Roman" w:hAnsi="Calibri" w:cs="Calibri"/>
          <w:kern w:val="0"/>
          <w:sz w:val="24"/>
          <w:szCs w:val="24"/>
          <w:lang w:eastAsia="en-GB"/>
          <w14:ligatures w14:val="none"/>
        </w:rPr>
        <w:t xml:space="preserve"> Board of Trustees</w:t>
      </w:r>
    </w:p>
    <w:p w14:paraId="23DC95A7"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b/>
          <w:bCs/>
          <w:kern w:val="0"/>
          <w:sz w:val="24"/>
          <w:szCs w:val="24"/>
          <w:lang w:eastAsia="en-GB"/>
          <w14:ligatures w14:val="none"/>
        </w:rPr>
        <w:t>Responsible for:</w:t>
      </w:r>
      <w:r w:rsidRPr="00901F42">
        <w:rPr>
          <w:rFonts w:ascii="Calibri" w:eastAsia="Times New Roman" w:hAnsi="Calibri" w:cs="Calibri"/>
          <w:kern w:val="0"/>
          <w:sz w:val="24"/>
          <w:szCs w:val="24"/>
          <w:lang w:eastAsia="en-GB"/>
          <w14:ligatures w14:val="none"/>
        </w:rPr>
        <w:t xml:space="preserve"> Clinical Team including Paid Counsellors, Volunteer Counsellors, Student Counsellors, Clinical Supervisors and Placement Students.</w:t>
      </w:r>
    </w:p>
    <w:p w14:paraId="6065DB71"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b/>
          <w:bCs/>
          <w:kern w:val="0"/>
          <w:sz w:val="24"/>
          <w:szCs w:val="24"/>
          <w:lang w:eastAsia="en-GB"/>
          <w14:ligatures w14:val="none"/>
        </w:rPr>
        <w:t>Works closely with:</w:t>
      </w:r>
      <w:r w:rsidRPr="00901F42">
        <w:rPr>
          <w:rFonts w:ascii="Calibri" w:eastAsia="Times New Roman" w:hAnsi="Calibri" w:cs="Calibri"/>
          <w:kern w:val="0"/>
          <w:sz w:val="24"/>
          <w:szCs w:val="24"/>
          <w:lang w:eastAsia="en-GB"/>
          <w14:ligatures w14:val="none"/>
        </w:rPr>
        <w:t xml:space="preserve"> Finance Manager, administrative team, trustees, partner agencies and stakeholders.</w:t>
      </w:r>
    </w:p>
    <w:p w14:paraId="3EA06B99" w14:textId="77777777" w:rsidR="00901F42" w:rsidRPr="00901F42" w:rsidRDefault="00000000" w:rsidP="00901F42">
      <w:pPr>
        <w:spacing w:after="0" w:line="240" w:lineRule="auto"/>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pict w14:anchorId="006C2B02">
          <v:rect id="_x0000_i1030" style="width:0;height:1.5pt" o:hralign="center" o:hrstd="t" o:hr="t" fillcolor="#a0a0a0" stroked="f"/>
        </w:pict>
      </w:r>
    </w:p>
    <w:p w14:paraId="2B4C957D" w14:textId="77777777" w:rsidR="00901F42" w:rsidRPr="00901F42" w:rsidRDefault="00901F42" w:rsidP="00901F42">
      <w:pPr>
        <w:spacing w:before="100" w:beforeAutospacing="1" w:after="100" w:afterAutospacing="1" w:line="240" w:lineRule="auto"/>
        <w:outlineLvl w:val="1"/>
        <w:rPr>
          <w:rFonts w:ascii="Calibri" w:eastAsia="Times New Roman" w:hAnsi="Calibri" w:cs="Calibri"/>
          <w:b/>
          <w:bCs/>
          <w:kern w:val="0"/>
          <w:sz w:val="36"/>
          <w:szCs w:val="36"/>
          <w:lang w:eastAsia="en-GB"/>
          <w14:ligatures w14:val="none"/>
        </w:rPr>
      </w:pPr>
      <w:r w:rsidRPr="00901F42">
        <w:rPr>
          <w:rFonts w:ascii="Calibri" w:eastAsia="Times New Roman" w:hAnsi="Calibri" w:cs="Calibri"/>
          <w:b/>
          <w:bCs/>
          <w:kern w:val="0"/>
          <w:sz w:val="36"/>
          <w:szCs w:val="36"/>
          <w:lang w:eastAsia="en-GB"/>
          <w14:ligatures w14:val="none"/>
        </w:rPr>
        <w:t>What We Offer</w:t>
      </w:r>
    </w:p>
    <w:p w14:paraId="340FAC23" w14:textId="77777777" w:rsidR="00901F42" w:rsidRPr="00901F42" w:rsidRDefault="00901F42" w:rsidP="00901F42">
      <w:pPr>
        <w:numPr>
          <w:ilvl w:val="0"/>
          <w:numId w:val="1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A flexible 20-hour per week senior leadership role.</w:t>
      </w:r>
    </w:p>
    <w:p w14:paraId="584B7861" w14:textId="77777777" w:rsidR="00901F42" w:rsidRPr="00901F42" w:rsidRDefault="00901F42" w:rsidP="00901F42">
      <w:pPr>
        <w:numPr>
          <w:ilvl w:val="0"/>
          <w:numId w:val="1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The opportunity to lead and shape clinical services within an established local charity.</w:t>
      </w:r>
    </w:p>
    <w:p w14:paraId="62560DE2" w14:textId="77777777" w:rsidR="00901F42" w:rsidRPr="00901F42" w:rsidRDefault="00901F42" w:rsidP="00901F42">
      <w:pPr>
        <w:numPr>
          <w:ilvl w:val="0"/>
          <w:numId w:val="1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A role with genuine impact for children, young people and families across Bedfordshire.</w:t>
      </w:r>
    </w:p>
    <w:p w14:paraId="1A5F7F7B" w14:textId="77777777" w:rsidR="00901F42" w:rsidRPr="00901F42" w:rsidRDefault="00901F42" w:rsidP="00901F42">
      <w:pPr>
        <w:numPr>
          <w:ilvl w:val="0"/>
          <w:numId w:val="1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Professional development opportunities.</w:t>
      </w:r>
    </w:p>
    <w:p w14:paraId="5CAA4622" w14:textId="77777777" w:rsidR="00901F42" w:rsidRPr="00901F42" w:rsidRDefault="00901F42" w:rsidP="00901F42">
      <w:pPr>
        <w:numPr>
          <w:ilvl w:val="0"/>
          <w:numId w:val="1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Clinical supervision and ongoing support.</w:t>
      </w:r>
    </w:p>
    <w:p w14:paraId="0B5165E4" w14:textId="77777777" w:rsidR="00901F42" w:rsidRPr="00901F42" w:rsidRDefault="00901F42" w:rsidP="00901F42">
      <w:pPr>
        <w:numPr>
          <w:ilvl w:val="0"/>
          <w:numId w:val="11"/>
        </w:num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The opportunity to work alongside a committed and passionate team.</w:t>
      </w:r>
    </w:p>
    <w:p w14:paraId="4CBE7FA5" w14:textId="77777777" w:rsidR="00901F42" w:rsidRPr="00901F42" w:rsidRDefault="00901F42" w:rsidP="00901F42">
      <w:pPr>
        <w:spacing w:before="100" w:beforeAutospacing="1" w:after="100" w:afterAutospacing="1" w:line="240" w:lineRule="auto"/>
        <w:rPr>
          <w:rFonts w:ascii="Calibri" w:eastAsia="Times New Roman" w:hAnsi="Calibri" w:cs="Calibri"/>
          <w:kern w:val="0"/>
          <w:sz w:val="24"/>
          <w:szCs w:val="24"/>
          <w:lang w:eastAsia="en-GB"/>
          <w14:ligatures w14:val="none"/>
        </w:rPr>
      </w:pPr>
      <w:r w:rsidRPr="00901F42">
        <w:rPr>
          <w:rFonts w:ascii="Calibri" w:eastAsia="Times New Roman" w:hAnsi="Calibri" w:cs="Calibri"/>
          <w:kern w:val="0"/>
          <w:sz w:val="24"/>
          <w:szCs w:val="24"/>
          <w:lang w:eastAsia="en-GB"/>
          <w14:ligatures w14:val="none"/>
        </w:rPr>
        <w:t>If you are an experienced clinical professional looking for an opportunity to use your leadership, safeguarding and therapeutic expertise to make a lasting difference, we would love to hear from you.</w:t>
      </w:r>
    </w:p>
    <w:p w14:paraId="5FD62AAB" w14:textId="77777777" w:rsidR="0080729F" w:rsidRDefault="0080729F"/>
    <w:sectPr w:rsidR="008072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11A"/>
    <w:multiLevelType w:val="multilevel"/>
    <w:tmpl w:val="C2D6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B51A1"/>
    <w:multiLevelType w:val="multilevel"/>
    <w:tmpl w:val="B2D2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897AA2"/>
    <w:multiLevelType w:val="multilevel"/>
    <w:tmpl w:val="F314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321C5"/>
    <w:multiLevelType w:val="multilevel"/>
    <w:tmpl w:val="96D0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94B42"/>
    <w:multiLevelType w:val="multilevel"/>
    <w:tmpl w:val="EA5C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901BA"/>
    <w:multiLevelType w:val="multilevel"/>
    <w:tmpl w:val="F574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334F1D"/>
    <w:multiLevelType w:val="multilevel"/>
    <w:tmpl w:val="E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52C4A"/>
    <w:multiLevelType w:val="multilevel"/>
    <w:tmpl w:val="8CECA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316C64"/>
    <w:multiLevelType w:val="multilevel"/>
    <w:tmpl w:val="25AA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917AA4"/>
    <w:multiLevelType w:val="multilevel"/>
    <w:tmpl w:val="4D72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AE2A30"/>
    <w:multiLevelType w:val="multilevel"/>
    <w:tmpl w:val="50D8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6973331">
    <w:abstractNumId w:val="6"/>
  </w:num>
  <w:num w:numId="2" w16cid:durableId="454103250">
    <w:abstractNumId w:val="2"/>
  </w:num>
  <w:num w:numId="3" w16cid:durableId="614674638">
    <w:abstractNumId w:val="0"/>
  </w:num>
  <w:num w:numId="4" w16cid:durableId="849369421">
    <w:abstractNumId w:val="1"/>
  </w:num>
  <w:num w:numId="5" w16cid:durableId="1595746340">
    <w:abstractNumId w:val="5"/>
  </w:num>
  <w:num w:numId="6" w16cid:durableId="2143813634">
    <w:abstractNumId w:val="4"/>
  </w:num>
  <w:num w:numId="7" w16cid:durableId="5402950">
    <w:abstractNumId w:val="10"/>
  </w:num>
  <w:num w:numId="8" w16cid:durableId="1921480691">
    <w:abstractNumId w:val="7"/>
  </w:num>
  <w:num w:numId="9" w16cid:durableId="746078009">
    <w:abstractNumId w:val="8"/>
  </w:num>
  <w:num w:numId="10" w16cid:durableId="104618139">
    <w:abstractNumId w:val="3"/>
  </w:num>
  <w:num w:numId="11" w16cid:durableId="6713758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42"/>
    <w:rsid w:val="004A7B66"/>
    <w:rsid w:val="005A3B84"/>
    <w:rsid w:val="00757C9D"/>
    <w:rsid w:val="0080729F"/>
    <w:rsid w:val="00901F42"/>
    <w:rsid w:val="00AA3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055CE"/>
  <w15:chartTrackingRefBased/>
  <w15:docId w15:val="{F2465F58-5582-4D10-82FC-89A39BB9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F42"/>
    <w:rPr>
      <w:rFonts w:eastAsiaTheme="majorEastAsia" w:cstheme="majorBidi"/>
      <w:color w:val="272727" w:themeColor="text1" w:themeTint="D8"/>
    </w:rPr>
  </w:style>
  <w:style w:type="paragraph" w:styleId="Title">
    <w:name w:val="Title"/>
    <w:basedOn w:val="Normal"/>
    <w:next w:val="Normal"/>
    <w:link w:val="TitleChar"/>
    <w:uiPriority w:val="10"/>
    <w:qFormat/>
    <w:rsid w:val="00901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F42"/>
    <w:pPr>
      <w:spacing w:before="160"/>
      <w:jc w:val="center"/>
    </w:pPr>
    <w:rPr>
      <w:i/>
      <w:iCs/>
      <w:color w:val="404040" w:themeColor="text1" w:themeTint="BF"/>
    </w:rPr>
  </w:style>
  <w:style w:type="character" w:customStyle="1" w:styleId="QuoteChar">
    <w:name w:val="Quote Char"/>
    <w:basedOn w:val="DefaultParagraphFont"/>
    <w:link w:val="Quote"/>
    <w:uiPriority w:val="29"/>
    <w:rsid w:val="00901F42"/>
    <w:rPr>
      <w:i/>
      <w:iCs/>
      <w:color w:val="404040" w:themeColor="text1" w:themeTint="BF"/>
    </w:rPr>
  </w:style>
  <w:style w:type="paragraph" w:styleId="ListParagraph">
    <w:name w:val="List Paragraph"/>
    <w:basedOn w:val="Normal"/>
    <w:uiPriority w:val="34"/>
    <w:qFormat/>
    <w:rsid w:val="00901F42"/>
    <w:pPr>
      <w:ind w:left="720"/>
      <w:contextualSpacing/>
    </w:pPr>
  </w:style>
  <w:style w:type="character" w:styleId="IntenseEmphasis">
    <w:name w:val="Intense Emphasis"/>
    <w:basedOn w:val="DefaultParagraphFont"/>
    <w:uiPriority w:val="21"/>
    <w:qFormat/>
    <w:rsid w:val="00901F42"/>
    <w:rPr>
      <w:i/>
      <w:iCs/>
      <w:color w:val="0F4761" w:themeColor="accent1" w:themeShade="BF"/>
    </w:rPr>
  </w:style>
  <w:style w:type="paragraph" w:styleId="IntenseQuote">
    <w:name w:val="Intense Quote"/>
    <w:basedOn w:val="Normal"/>
    <w:next w:val="Normal"/>
    <w:link w:val="IntenseQuoteChar"/>
    <w:uiPriority w:val="30"/>
    <w:qFormat/>
    <w:rsid w:val="00901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F42"/>
    <w:rPr>
      <w:i/>
      <w:iCs/>
      <w:color w:val="0F4761" w:themeColor="accent1" w:themeShade="BF"/>
    </w:rPr>
  </w:style>
  <w:style w:type="character" w:styleId="IntenseReference">
    <w:name w:val="Intense Reference"/>
    <w:basedOn w:val="DefaultParagraphFont"/>
    <w:uiPriority w:val="32"/>
    <w:qFormat/>
    <w:rsid w:val="00901F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dd7f7b-1566-4220-841f-53133a87b26c" xsi:nil="true"/>
    <lcf76f155ced4ddcb4097134ff3c332f xmlns="12da5e2b-f9b3-48df-9991-0269701ad4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89FC1606E4D4498F5B36AB38769136" ma:contentTypeVersion="19" ma:contentTypeDescription="Create a new document." ma:contentTypeScope="" ma:versionID="361eae63c0a0d2922cb90c27db9b40b0">
  <xsd:schema xmlns:xsd="http://www.w3.org/2001/XMLSchema" xmlns:xs="http://www.w3.org/2001/XMLSchema" xmlns:p="http://schemas.microsoft.com/office/2006/metadata/properties" xmlns:ns2="12da5e2b-f9b3-48df-9991-0269701ad4ac" xmlns:ns3="5ddd7f7b-1566-4220-841f-53133a87b26c" targetNamespace="http://schemas.microsoft.com/office/2006/metadata/properties" ma:root="true" ma:fieldsID="d11a4e05a85228b01a46f1e4a6e1b3b2" ns2:_="" ns3:_="">
    <xsd:import namespace="12da5e2b-f9b3-48df-9991-0269701ad4ac"/>
    <xsd:import namespace="5ddd7f7b-1566-4220-841f-53133a87b2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a5e2b-f9b3-48df-9991-0269701ad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9553f2a-b92c-4cf9-b4e3-c6f607b4938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d7f7b-1566-4220-841f-53133a87b2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869c9d-8972-4aee-a700-1bcfcd915e76}" ma:internalName="TaxCatchAll" ma:showField="CatchAllData" ma:web="5ddd7f7b-1566-4220-841f-53133a87b2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52E82D-0B32-47B0-B7B5-1558E90152CE}">
  <ds:schemaRefs>
    <ds:schemaRef ds:uri="http://schemas.microsoft.com/office/2006/metadata/properties"/>
    <ds:schemaRef ds:uri="http://schemas.microsoft.com/office/infopath/2007/PartnerControls"/>
    <ds:schemaRef ds:uri="5ddd7f7b-1566-4220-841f-53133a87b26c"/>
    <ds:schemaRef ds:uri="12da5e2b-f9b3-48df-9991-0269701ad4ac"/>
  </ds:schemaRefs>
</ds:datastoreItem>
</file>

<file path=customXml/itemProps2.xml><?xml version="1.0" encoding="utf-8"?>
<ds:datastoreItem xmlns:ds="http://schemas.openxmlformats.org/officeDocument/2006/customXml" ds:itemID="{8988D7DB-D5E0-414B-8B25-38A299C27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a5e2b-f9b3-48df-9991-0269701ad4ac"/>
    <ds:schemaRef ds:uri="5ddd7f7b-1566-4220-841f-53133a87b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40EB2F-A448-4703-A580-844B03E29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1260</Words>
  <Characters>7186</Characters>
  <Application>Microsoft Office Word</Application>
  <DocSecurity>0</DocSecurity>
  <Lines>59</Lines>
  <Paragraphs>16</Paragraphs>
  <ScaleCrop>false</ScaleCrop>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Spacek</dc:creator>
  <cp:keywords/>
  <dc:description/>
  <cp:lastModifiedBy>Emma Spacek</cp:lastModifiedBy>
  <cp:revision>3</cp:revision>
  <cp:lastPrinted>2026-07-22T10:50:00Z</cp:lastPrinted>
  <dcterms:created xsi:type="dcterms:W3CDTF">2026-07-20T10:47:00Z</dcterms:created>
  <dcterms:modified xsi:type="dcterms:W3CDTF">2026-07-22T10:55:00Z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0x0101000E89FC1606E4D4498F5B36AB38769136</vt:lpwstr>
  </property>
  <property fmtid="{D5CDD505-2E9C-101B-9397-08002B2CF9AE}" pid="3" name="MediaServiceImageTags">
    <vt:lpwstr/>
  </property>
</Properties>
</file>